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</w:t>
      </w:r>
      <w:r w:rsidR="008D36E6">
        <w:rPr>
          <w:rFonts w:ascii="Times New Roman" w:hAnsi="Times New Roman" w:cs="Times New Roman"/>
          <w:b/>
          <w:sz w:val="32"/>
          <w:szCs w:val="32"/>
          <w:lang w:val="uk-UA"/>
        </w:rPr>
        <w:t>ного навчання з української літератури</w:t>
      </w:r>
    </w:p>
    <w:p w:rsidR="00816B6D" w:rsidRPr="008D7B4C" w:rsidRDefault="008D36E6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5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816B6D" w:rsidRPr="008D7B4C" w:rsidRDefault="00F94C41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української мови та літератури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О.С.Мироник</w:t>
      </w:r>
      <w:proofErr w:type="spellEnd"/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0748E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література 5 клас», Л. Т. Коваленко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835"/>
        <w:gridCol w:w="3402"/>
      </w:tblGrid>
      <w:tr w:rsidR="00656554" w:rsidRPr="008D7B4C" w:rsidTr="004F2670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3402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BE149C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8D36E6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Шевченко. «За сонцем хмаронька пливе…». Картини довколишнього світу, природи у поезіях Т. Шевченка. «Садок вишневий коло хати». Художня реальність створена уявою митця.</w:t>
            </w:r>
          </w:p>
        </w:tc>
        <w:tc>
          <w:tcPr>
            <w:tcW w:w="2835" w:type="dxa"/>
          </w:tcPr>
          <w:p w:rsidR="004F2670" w:rsidRDefault="008D36E6" w:rsidP="004F26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Опрацювати статтю підручника «Ліричний твір»</w:t>
            </w:r>
            <w:r w:rsidR="004F267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, с. 191, 192. </w:t>
            </w:r>
            <w:r w:rsidR="004F267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Вивчити</w:t>
            </w:r>
            <w:r w:rsidR="004F267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визначення </w:t>
            </w:r>
          </w:p>
          <w:p w:rsidR="00C94731" w:rsidRPr="004F2670" w:rsidRDefault="004F2670" w:rsidP="004F26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виділені червоним кольором. Поезії «За сонцем хмаронька пливе…», «Садок вишневий коло хати» вивчити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напам</w:t>
            </w:r>
            <w:proofErr w:type="spellEnd"/>
            <w:r w:rsidRPr="004F2670">
              <w:rPr>
                <w:rFonts w:ascii="Times New Roman" w:eastAsiaTheme="minorEastAsia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ять.</w:t>
            </w:r>
          </w:p>
        </w:tc>
        <w:tc>
          <w:tcPr>
            <w:tcW w:w="3402" w:type="dxa"/>
          </w:tcPr>
          <w:p w:rsidR="00C94731" w:rsidRDefault="00BE149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https://www.youtube.com/watch?v=iZ7N2_Sz1HQ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</w:t>
            </w:r>
          </w:p>
          <w:p w:rsidR="00BE149C" w:rsidRPr="008D36E6" w:rsidRDefault="00BE149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GdYM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PgUlis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</w:t>
            </w:r>
            <w:hyperlink r:id="rId9" w:history="1"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BE1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iramkzGc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56554" w:rsidRPr="008D36E6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C227EB" w:rsidRDefault="008D36E6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Тичина. Коротко про письменника. «Не бував ти у наших краях!», «Гаї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…», «Блакить мою душу обвіяла…». Майстерне відтворення краси природи. Мелодійність віршів П. Тичини.</w:t>
            </w:r>
          </w:p>
        </w:tc>
        <w:tc>
          <w:tcPr>
            <w:tcW w:w="2835" w:type="dxa"/>
          </w:tcPr>
          <w:p w:rsidR="00656554" w:rsidRPr="004F2670" w:rsidRDefault="004F2670" w:rsidP="00C473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статтю підручника «Дивний мрійник очима дитини і розумом філософа», с. 194, 195. Прочитати поезії «Не бував ти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нашаих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краях!», «Гаї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…», «Блакить мою душу обвіяла…». Один вірш вивчити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 (на вибір).</w:t>
            </w:r>
          </w:p>
        </w:tc>
        <w:tc>
          <w:tcPr>
            <w:tcW w:w="3402" w:type="dxa"/>
          </w:tcPr>
          <w:p w:rsidR="004F46A5" w:rsidRDefault="007616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Ознайомитися з біографією письменника можна за посиланням: </w:t>
            </w:r>
            <w:hyperlink r:id="rId10" w:history="1"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https://ukrclassic.com.ua/katalog/t/tichina-pavlo/2314-pavlo-tichina-biografiya-skorocheno</w:t>
              </w:r>
            </w:hyperlink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.</w:t>
            </w:r>
          </w:p>
          <w:p w:rsidR="007616DC" w:rsidRDefault="007616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Переглянути відео за посиланням:</w:t>
            </w:r>
          </w:p>
          <w:p w:rsidR="007616DC" w:rsidRPr="008D36E6" w:rsidRDefault="007616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11" w:history="1"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youtube</w:t>
              </w:r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watch</w:t>
              </w:r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?</w:t>
              </w:r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=</w:t>
              </w:r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WLLioNc</w:t>
              </w:r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5</w:t>
              </w:r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O</w:t>
              </w:r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9</w:t>
              </w:r>
              <w:r w:rsidRPr="007616DC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Q</w:t>
              </w:r>
            </w:hyperlink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.</w:t>
            </w:r>
          </w:p>
        </w:tc>
      </w:tr>
      <w:tr w:rsidR="008D36E6" w:rsidRPr="008D36E6" w:rsidTr="004F2670">
        <w:trPr>
          <w:trHeight w:val="1362"/>
        </w:trPr>
        <w:tc>
          <w:tcPr>
            <w:tcW w:w="709" w:type="dxa"/>
          </w:tcPr>
          <w:p w:rsidR="008D36E6" w:rsidRPr="008D7B4C" w:rsidRDefault="008D36E6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545" w:type="dxa"/>
          </w:tcPr>
          <w:p w:rsidR="008D36E6" w:rsidRDefault="008D36E6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Тютюнник. Коротко про письменника. «Дивак». Паралельність і єдність двох світів – природи й людини. Допитливий, чуйний, добрий хлопчик Олесь, його жага пізнати загадковий світ природи.</w:t>
            </w:r>
          </w:p>
        </w:tc>
        <w:tc>
          <w:tcPr>
            <w:tcW w:w="2835" w:type="dxa"/>
          </w:tcPr>
          <w:p w:rsidR="008D36E6" w:rsidRPr="00D249F7" w:rsidRDefault="004F2670" w:rsidP="00C947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Опрацювати статтю підручника «Захисник справедливості», с.214,215. Прочитати оповідання «Дивак», с.216-</w:t>
            </w:r>
            <w:r w:rsidR="00BE149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222. Дати відповіді на запитання із рубрики «Поміркуй над прочитаним», с.223. Виконати друге, третє завдання із рубрики «Ти – творча особистість», с.224. </w:t>
            </w:r>
          </w:p>
        </w:tc>
        <w:tc>
          <w:tcPr>
            <w:tcW w:w="3402" w:type="dxa"/>
          </w:tcPr>
          <w:p w:rsidR="008D36E6" w:rsidRDefault="007616DC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Прослухати запис оповідання «Дивак»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аудіокнизі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 посиланням:</w:t>
            </w:r>
          </w:p>
          <w:p w:rsidR="007616DC" w:rsidRDefault="007616DC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2" w:history="1">
              <w:r w:rsidRPr="007616DC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Pr="007616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7616DC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Pr="007616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7616DC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Pr="007616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7616DC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Pr="007616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7616DC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Pr="007616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Pr="007616DC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Pr="007616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r w:rsidRPr="007616DC">
                <w:rPr>
                  <w:rStyle w:val="a4"/>
                  <w:rFonts w:ascii="Times New Roman" w:hAnsi="Times New Roman" w:cs="Times New Roman"/>
                  <w:sz w:val="28"/>
                </w:rPr>
                <w:t>uL</w:t>
              </w:r>
              <w:r w:rsidRPr="007616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2</w:t>
              </w:r>
              <w:r w:rsidRPr="007616DC">
                <w:rPr>
                  <w:rStyle w:val="a4"/>
                  <w:rFonts w:ascii="Times New Roman" w:hAnsi="Times New Roman" w:cs="Times New Roman"/>
                  <w:sz w:val="28"/>
                </w:rPr>
                <w:t>Wkpcgtgg</w:t>
              </w:r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7616DC" w:rsidRDefault="007616DC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 за посиланням:</w:t>
            </w:r>
          </w:p>
          <w:p w:rsidR="007616DC" w:rsidRDefault="007616DC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3" w:history="1">
              <w:r w:rsidRPr="007616D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https://www.youtube.com/watch?v=xMEBHDQ_8oc</w:t>
              </w:r>
            </w:hyperlink>
            <w:bookmarkStart w:id="0" w:name="_GoBack"/>
            <w:bookmarkEnd w:id="0"/>
          </w:p>
          <w:p w:rsidR="007616DC" w:rsidRPr="00C94731" w:rsidRDefault="007616DC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48E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A0BDC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5B96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2670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5E776E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6DC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6E6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149C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473E3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015F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dYM9PgUlis" TargetMode="External"/><Relationship Id="rId13" Type="http://schemas.openxmlformats.org/officeDocument/2006/relationships/hyperlink" Target="https://www.youtube.com/watch?v=xMEBHDQ_8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Z7N2_Sz1HQ" TargetMode="External"/><Relationship Id="rId12" Type="http://schemas.openxmlformats.org/officeDocument/2006/relationships/hyperlink" Target="https://www.youtube.com/watch?v=uL2Wkpcgt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hyperlink" Target="https://www.youtube.com/watch?v=WLLioNc5O9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rclassic.com.ua/katalog/t/tichina-pavlo/2314-pavlo-tichina-biografiya-skoroche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i1iramkzG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2</cp:revision>
  <dcterms:created xsi:type="dcterms:W3CDTF">2020-03-21T13:41:00Z</dcterms:created>
  <dcterms:modified xsi:type="dcterms:W3CDTF">2020-03-21T13:41:00Z</dcterms:modified>
</cp:coreProperties>
</file>